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7964" w:rsidRDefault="00D14153">
      <w:pPr>
        <w:spacing w:before="240" w:after="240" w:line="276" w:lineRule="auto"/>
        <w:jc w:val="center"/>
        <w:rPr>
          <w:rFonts w:ascii="Arial" w:eastAsia="Arial" w:hAnsi="Arial" w:cs="Arial"/>
          <w:b/>
          <w:u w:val="single"/>
        </w:rPr>
      </w:pPr>
      <w:r>
        <w:rPr>
          <w:rFonts w:ascii="Arial" w:eastAsia="Arial" w:hAnsi="Arial" w:cs="Arial"/>
          <w:b/>
          <w:u w:val="single"/>
        </w:rPr>
        <w:t>PUBLIC NOTICE</w:t>
      </w:r>
    </w:p>
    <w:p w14:paraId="00000002" w14:textId="77777777" w:rsidR="00917964" w:rsidRDefault="00D14153">
      <w:pPr>
        <w:spacing w:before="240" w:after="240" w:line="276" w:lineRule="auto"/>
        <w:rPr>
          <w:rFonts w:ascii="Arial" w:eastAsia="Arial" w:hAnsi="Arial" w:cs="Arial"/>
          <w:sz w:val="20"/>
          <w:szCs w:val="20"/>
        </w:rPr>
      </w:pPr>
      <w:r>
        <w:rPr>
          <w:rFonts w:ascii="Arial" w:eastAsia="Arial" w:hAnsi="Arial" w:cs="Arial"/>
          <w:sz w:val="20"/>
          <w:szCs w:val="20"/>
        </w:rPr>
        <w:t>NOTICE IS HEREBY GIVEN that the Master Plan Review Committee will meet on Tuesday, December 10, 2024, at six o’clock (6:00 p.m.) This meeting will be held in the Livingston Parish Governmental Building located in the Livingston Parish Council Chambers, 20355 Government Boulevard, Livingston, Louisiana 70754.</w:t>
      </w:r>
    </w:p>
    <w:p w14:paraId="00000003" w14:textId="77777777" w:rsidR="00917964" w:rsidRDefault="00D14153">
      <w:pPr>
        <w:spacing w:before="240" w:after="240" w:line="276" w:lineRule="auto"/>
        <w:rPr>
          <w:rFonts w:ascii="Arial" w:eastAsia="Arial" w:hAnsi="Arial" w:cs="Arial"/>
          <w:sz w:val="18"/>
          <w:szCs w:val="18"/>
        </w:rPr>
      </w:pPr>
      <w:r>
        <w:rPr>
          <w:rFonts w:ascii="Arial" w:eastAsia="Arial" w:hAnsi="Arial" w:cs="Arial"/>
          <w:sz w:val="20"/>
          <w:szCs w:val="20"/>
        </w:rPr>
        <w:t xml:space="preserve"> All meetings of the Livingston Parish Council and its appointed committees are open to the public in accordance with the general provisions of State law.</w:t>
      </w:r>
    </w:p>
    <w:p w14:paraId="00000004" w14:textId="77777777" w:rsidR="00917964" w:rsidRDefault="00D14153">
      <w:pPr>
        <w:spacing w:after="0" w:line="240" w:lineRule="auto"/>
        <w:jc w:val="center"/>
        <w:rPr>
          <w:rFonts w:ascii="Arial" w:eastAsia="Arial" w:hAnsi="Arial" w:cs="Arial"/>
          <w:sz w:val="20"/>
          <w:szCs w:val="20"/>
        </w:rPr>
      </w:pPr>
      <w:r>
        <w:rPr>
          <w:rFonts w:ascii="Arial" w:eastAsia="Arial" w:hAnsi="Arial" w:cs="Arial"/>
          <w:sz w:val="20"/>
          <w:szCs w:val="20"/>
        </w:rPr>
        <w:t>Livingston Parish</w:t>
      </w:r>
    </w:p>
    <w:p w14:paraId="00000005" w14:textId="77777777" w:rsidR="00917964" w:rsidRDefault="00D14153">
      <w:pPr>
        <w:spacing w:after="0" w:line="240" w:lineRule="auto"/>
        <w:jc w:val="center"/>
        <w:rPr>
          <w:rFonts w:ascii="Arial" w:eastAsia="Arial" w:hAnsi="Arial" w:cs="Arial"/>
          <w:sz w:val="20"/>
          <w:szCs w:val="20"/>
        </w:rPr>
      </w:pPr>
      <w:r>
        <w:rPr>
          <w:rFonts w:ascii="Arial" w:eastAsia="Arial" w:hAnsi="Arial" w:cs="Arial"/>
          <w:sz w:val="20"/>
          <w:szCs w:val="20"/>
        </w:rPr>
        <w:t>Master Plan Review Committee Agenda</w:t>
      </w:r>
    </w:p>
    <w:p w14:paraId="00000006" w14:textId="77777777" w:rsidR="00917964" w:rsidRDefault="00D14153">
      <w:pPr>
        <w:spacing w:after="0" w:line="240" w:lineRule="auto"/>
        <w:jc w:val="center"/>
        <w:rPr>
          <w:rFonts w:ascii="Arial" w:eastAsia="Arial" w:hAnsi="Arial" w:cs="Arial"/>
          <w:sz w:val="20"/>
          <w:szCs w:val="20"/>
        </w:rPr>
      </w:pPr>
      <w:r>
        <w:rPr>
          <w:rFonts w:ascii="Arial" w:eastAsia="Arial" w:hAnsi="Arial" w:cs="Arial"/>
          <w:sz w:val="20"/>
          <w:szCs w:val="20"/>
        </w:rPr>
        <w:t xml:space="preserve">TUESDAY - December 10, </w:t>
      </w:r>
      <w:proofErr w:type="gramStart"/>
      <w:r>
        <w:rPr>
          <w:rFonts w:ascii="Arial" w:eastAsia="Arial" w:hAnsi="Arial" w:cs="Arial"/>
          <w:sz w:val="20"/>
          <w:szCs w:val="20"/>
        </w:rPr>
        <w:t>2024</w:t>
      </w:r>
      <w:proofErr w:type="gramEnd"/>
      <w:r>
        <w:rPr>
          <w:rFonts w:ascii="Arial" w:eastAsia="Arial" w:hAnsi="Arial" w:cs="Arial"/>
          <w:sz w:val="20"/>
          <w:szCs w:val="20"/>
        </w:rPr>
        <w:tab/>
        <w:t>6:00 pm</w:t>
      </w:r>
    </w:p>
    <w:p w14:paraId="00000007" w14:textId="77777777" w:rsidR="00917964" w:rsidRDefault="00917964">
      <w:pPr>
        <w:spacing w:after="0" w:line="240" w:lineRule="auto"/>
        <w:ind w:firstLine="720"/>
        <w:rPr>
          <w:rFonts w:ascii="Arial" w:eastAsia="Arial" w:hAnsi="Arial" w:cs="Arial"/>
        </w:rPr>
      </w:pPr>
    </w:p>
    <w:p w14:paraId="00000008" w14:textId="77777777" w:rsidR="00917964" w:rsidRDefault="00D14153">
      <w:pPr>
        <w:spacing w:after="0" w:line="240" w:lineRule="auto"/>
        <w:ind w:firstLine="720"/>
        <w:rPr>
          <w:rFonts w:ascii="Arial" w:eastAsia="Arial" w:hAnsi="Arial" w:cs="Arial"/>
        </w:rPr>
      </w:pPr>
      <w:r>
        <w:rPr>
          <w:rFonts w:ascii="Arial" w:eastAsia="Arial" w:hAnsi="Arial" w:cs="Arial"/>
        </w:rPr>
        <w:t>1.     Call to order - Brian Clemmons</w:t>
      </w:r>
    </w:p>
    <w:p w14:paraId="00000009" w14:textId="77777777" w:rsidR="00917964" w:rsidRDefault="00D14153">
      <w:pPr>
        <w:spacing w:after="0" w:line="240" w:lineRule="auto"/>
        <w:ind w:firstLine="720"/>
        <w:rPr>
          <w:rFonts w:ascii="Arial" w:eastAsia="Arial" w:hAnsi="Arial" w:cs="Arial"/>
        </w:rPr>
      </w:pPr>
      <w:r>
        <w:rPr>
          <w:rFonts w:ascii="Arial" w:eastAsia="Arial" w:hAnsi="Arial" w:cs="Arial"/>
        </w:rPr>
        <w:t xml:space="preserve">2. Roll Call - </w:t>
      </w:r>
    </w:p>
    <w:p w14:paraId="0000000A" w14:textId="77777777" w:rsidR="00917964" w:rsidRDefault="00D14153">
      <w:pPr>
        <w:spacing w:after="0" w:line="240" w:lineRule="auto"/>
        <w:rPr>
          <w:rFonts w:ascii="Arial" w:eastAsia="Arial" w:hAnsi="Arial" w:cs="Arial"/>
        </w:rPr>
      </w:pPr>
      <w:r>
        <w:t>Ralph Burgess, Merrill Hess, Gerald Burns, Coley Johnson, Brian Clemmons present</w:t>
      </w:r>
    </w:p>
    <w:p w14:paraId="0000000B" w14:textId="77777777" w:rsidR="00917964" w:rsidRDefault="00D14153">
      <w:pPr>
        <w:spacing w:after="0" w:line="240" w:lineRule="auto"/>
        <w:ind w:left="720"/>
        <w:rPr>
          <w:rFonts w:ascii="Arial" w:eastAsia="Arial" w:hAnsi="Arial" w:cs="Arial"/>
        </w:rPr>
      </w:pPr>
      <w:r>
        <w:rPr>
          <w:rFonts w:ascii="Arial" w:eastAsia="Arial" w:hAnsi="Arial" w:cs="Arial"/>
        </w:rPr>
        <w:t>3</w:t>
      </w:r>
      <w:proofErr w:type="gramStart"/>
      <w:r>
        <w:rPr>
          <w:rFonts w:ascii="Arial" w:eastAsia="Arial" w:hAnsi="Arial" w:cs="Arial"/>
        </w:rPr>
        <w:t>.  Prayer</w:t>
      </w:r>
      <w:proofErr w:type="gramEnd"/>
      <w:r>
        <w:rPr>
          <w:rFonts w:ascii="Arial" w:eastAsia="Arial" w:hAnsi="Arial" w:cs="Arial"/>
        </w:rPr>
        <w:t xml:space="preserve"> - Clemmons</w:t>
      </w:r>
    </w:p>
    <w:p w14:paraId="0000000C" w14:textId="77777777" w:rsidR="00917964" w:rsidRDefault="00D14153">
      <w:pPr>
        <w:spacing w:after="0" w:line="240" w:lineRule="auto"/>
        <w:ind w:left="720"/>
        <w:rPr>
          <w:rFonts w:ascii="Arial" w:eastAsia="Arial" w:hAnsi="Arial" w:cs="Arial"/>
        </w:rPr>
      </w:pPr>
      <w:r>
        <w:rPr>
          <w:rFonts w:ascii="Arial" w:eastAsia="Arial" w:hAnsi="Arial" w:cs="Arial"/>
        </w:rPr>
        <w:t>4</w:t>
      </w:r>
      <w:proofErr w:type="gramStart"/>
      <w:r>
        <w:rPr>
          <w:rFonts w:ascii="Arial" w:eastAsia="Arial" w:hAnsi="Arial" w:cs="Arial"/>
        </w:rPr>
        <w:t>.  Pledge</w:t>
      </w:r>
      <w:proofErr w:type="gramEnd"/>
      <w:r>
        <w:rPr>
          <w:rFonts w:ascii="Arial" w:eastAsia="Arial" w:hAnsi="Arial" w:cs="Arial"/>
        </w:rPr>
        <w:t xml:space="preserve"> of allegiance - Clemmons</w:t>
      </w:r>
    </w:p>
    <w:p w14:paraId="0000000D" w14:textId="77777777" w:rsidR="00917964" w:rsidRDefault="00D14153">
      <w:pPr>
        <w:spacing w:after="0" w:line="240" w:lineRule="auto"/>
        <w:ind w:left="720"/>
        <w:rPr>
          <w:rFonts w:ascii="Arial" w:eastAsia="Arial" w:hAnsi="Arial" w:cs="Arial"/>
        </w:rPr>
      </w:pPr>
      <w:r>
        <w:rPr>
          <w:rFonts w:ascii="Arial" w:eastAsia="Arial" w:hAnsi="Arial" w:cs="Arial"/>
        </w:rPr>
        <w:t xml:space="preserve">5.     Approval of November minutes - </w:t>
      </w:r>
    </w:p>
    <w:p w14:paraId="0000000E" w14:textId="77777777" w:rsidR="00917964" w:rsidRDefault="00D14153">
      <w:pPr>
        <w:numPr>
          <w:ilvl w:val="0"/>
          <w:numId w:val="3"/>
        </w:numPr>
        <w:spacing w:after="0" w:line="240" w:lineRule="auto"/>
        <w:rPr>
          <w:rFonts w:ascii="Arial" w:eastAsia="Arial" w:hAnsi="Arial" w:cs="Arial"/>
        </w:rPr>
      </w:pPr>
      <w:r>
        <w:rPr>
          <w:rFonts w:ascii="Arial" w:eastAsia="Arial" w:hAnsi="Arial" w:cs="Arial"/>
        </w:rPr>
        <w:t>Motion to accept minutes - Burns</w:t>
      </w:r>
    </w:p>
    <w:p w14:paraId="0000000F" w14:textId="77777777" w:rsidR="00917964" w:rsidRDefault="00D14153">
      <w:pPr>
        <w:numPr>
          <w:ilvl w:val="0"/>
          <w:numId w:val="3"/>
        </w:numPr>
        <w:spacing w:after="0" w:line="240" w:lineRule="auto"/>
        <w:rPr>
          <w:rFonts w:ascii="Arial" w:eastAsia="Arial" w:hAnsi="Arial" w:cs="Arial"/>
        </w:rPr>
      </w:pPr>
      <w:r>
        <w:rPr>
          <w:rFonts w:ascii="Arial" w:eastAsia="Arial" w:hAnsi="Arial" w:cs="Arial"/>
        </w:rPr>
        <w:t>Second the motion - Hess</w:t>
      </w:r>
    </w:p>
    <w:p w14:paraId="00000010" w14:textId="77777777" w:rsidR="00917964" w:rsidRDefault="00D14153">
      <w:pPr>
        <w:spacing w:after="0" w:line="240" w:lineRule="auto"/>
        <w:ind w:left="720"/>
        <w:rPr>
          <w:rFonts w:ascii="Arial" w:eastAsia="Arial" w:hAnsi="Arial" w:cs="Arial"/>
        </w:rPr>
      </w:pPr>
      <w:r>
        <w:rPr>
          <w:rFonts w:ascii="Arial" w:eastAsia="Arial" w:hAnsi="Arial" w:cs="Arial"/>
        </w:rPr>
        <w:t xml:space="preserve">6.     Old Business: </w:t>
      </w:r>
    </w:p>
    <w:p w14:paraId="00000011" w14:textId="77777777" w:rsidR="00917964" w:rsidRDefault="00D14153">
      <w:pPr>
        <w:numPr>
          <w:ilvl w:val="0"/>
          <w:numId w:val="1"/>
        </w:numPr>
        <w:spacing w:after="0"/>
        <w:rPr>
          <w:rFonts w:ascii="Arial" w:eastAsia="Arial" w:hAnsi="Arial" w:cs="Arial"/>
        </w:rPr>
      </w:pPr>
      <w:r>
        <w:t xml:space="preserve">Mr. Burns reviewed sewer collection conditions in the parish. </w:t>
      </w:r>
    </w:p>
    <w:p w14:paraId="00000012" w14:textId="77777777" w:rsidR="00917964" w:rsidRDefault="00D14153">
      <w:pPr>
        <w:numPr>
          <w:ilvl w:val="0"/>
          <w:numId w:val="1"/>
        </w:numPr>
        <w:spacing w:after="0"/>
        <w:rPr>
          <w:rFonts w:ascii="Arial" w:eastAsia="Arial" w:hAnsi="Arial" w:cs="Arial"/>
        </w:rPr>
      </w:pPr>
      <w:r>
        <w:t>Mr. Burgess advised about steps being taken to instigate a Sewer Master Plan.</w:t>
      </w:r>
    </w:p>
    <w:p w14:paraId="00000013" w14:textId="77777777" w:rsidR="00917964" w:rsidRDefault="00D14153">
      <w:pPr>
        <w:spacing w:after="0" w:line="240" w:lineRule="auto"/>
        <w:ind w:left="720"/>
        <w:rPr>
          <w:rFonts w:ascii="Arial" w:eastAsia="Arial" w:hAnsi="Arial" w:cs="Arial"/>
        </w:rPr>
      </w:pPr>
      <w:r>
        <w:rPr>
          <w:rFonts w:ascii="Arial" w:eastAsia="Arial" w:hAnsi="Arial" w:cs="Arial"/>
        </w:rPr>
        <w:t>7.     Ongoing Business:</w:t>
      </w:r>
    </w:p>
    <w:p w14:paraId="00000014" w14:textId="77777777" w:rsidR="00917964" w:rsidRDefault="00D14153">
      <w:pPr>
        <w:numPr>
          <w:ilvl w:val="0"/>
          <w:numId w:val="4"/>
        </w:numPr>
        <w:spacing w:after="0" w:line="240" w:lineRule="auto"/>
        <w:rPr>
          <w:rFonts w:ascii="Arial" w:eastAsia="Arial" w:hAnsi="Arial" w:cs="Arial"/>
        </w:rPr>
      </w:pPr>
      <w:r>
        <w:rPr>
          <w:rFonts w:ascii="Arial" w:eastAsia="Arial" w:hAnsi="Arial" w:cs="Arial"/>
        </w:rPr>
        <w:t xml:space="preserve">WSP’s progress with Master Plan - </w:t>
      </w:r>
      <w:r>
        <w:t xml:space="preserve">Nathan </w:t>
      </w:r>
      <w:proofErr w:type="spellStart"/>
      <w:r>
        <w:t>Lipscom</w:t>
      </w:r>
      <w:proofErr w:type="spellEnd"/>
      <w:r>
        <w:t xml:space="preserve"> of WPS updated the committee on the effort to update the Master </w:t>
      </w:r>
      <w:proofErr w:type="gramStart"/>
      <w:r>
        <w:t>Plan, and</w:t>
      </w:r>
      <w:proofErr w:type="gramEnd"/>
      <w:r>
        <w:t xml:space="preserve"> establish parish wide zoning ordinances. </w:t>
      </w:r>
      <w:proofErr w:type="spellStart"/>
      <w:r>
        <w:t>Mr</w:t>
      </w:r>
      <w:proofErr w:type="spellEnd"/>
      <w:r>
        <w:t xml:space="preserve"> Burgess had several questions pertaining to non-conforming parcels, transitions from zone to zone, and minimum lots sizes. </w:t>
      </w:r>
      <w:proofErr w:type="spellStart"/>
      <w:r>
        <w:t>Mr</w:t>
      </w:r>
      <w:proofErr w:type="spellEnd"/>
      <w:r>
        <w:t xml:space="preserve"> Burns asked about map updates and Juban Road zoning.</w:t>
      </w:r>
    </w:p>
    <w:p w14:paraId="00000015" w14:textId="77777777" w:rsidR="00917964" w:rsidRDefault="00D14153">
      <w:pPr>
        <w:spacing w:after="0" w:line="240" w:lineRule="auto"/>
        <w:ind w:firstLine="720"/>
        <w:rPr>
          <w:rFonts w:ascii="Arial" w:eastAsia="Arial" w:hAnsi="Arial" w:cs="Arial"/>
        </w:rPr>
      </w:pPr>
      <w:r>
        <w:rPr>
          <w:rFonts w:ascii="Arial" w:eastAsia="Arial" w:hAnsi="Arial" w:cs="Arial"/>
        </w:rPr>
        <w:t>8. New Business:</w:t>
      </w:r>
    </w:p>
    <w:p w14:paraId="00000016" w14:textId="77777777" w:rsidR="00917964" w:rsidRDefault="00D14153">
      <w:pPr>
        <w:numPr>
          <w:ilvl w:val="0"/>
          <w:numId w:val="2"/>
        </w:numPr>
        <w:rPr>
          <w:rFonts w:ascii="Arial" w:eastAsia="Arial" w:hAnsi="Arial" w:cs="Arial"/>
        </w:rPr>
      </w:pPr>
      <w:r>
        <w:rPr>
          <w:u w:val="single"/>
        </w:rPr>
        <w:t>Councilman Ricky Goff was recognized</w:t>
      </w:r>
      <w:r>
        <w:t xml:space="preserve"> in the </w:t>
      </w:r>
      <w:proofErr w:type="gramStart"/>
      <w:r>
        <w:t>room, and</w:t>
      </w:r>
      <w:proofErr w:type="gramEnd"/>
      <w:r>
        <w:t xml:space="preserve"> asked to comment. He graciously responded; speaking about Mixed Use/PUD zoning, and of the need to extend the moratorium </w:t>
      </w:r>
      <w:proofErr w:type="gramStart"/>
      <w:r>
        <w:t>in order to</w:t>
      </w:r>
      <w:proofErr w:type="gramEnd"/>
      <w:r>
        <w:t xml:space="preserve"> ease the time concerns with getting new zoning ordinances passed before the old moratorium expires. </w:t>
      </w:r>
    </w:p>
    <w:p w14:paraId="00000017" w14:textId="77777777" w:rsidR="00917964" w:rsidRDefault="00D14153">
      <w:pPr>
        <w:numPr>
          <w:ilvl w:val="0"/>
          <w:numId w:val="2"/>
        </w:numPr>
      </w:pPr>
      <w:proofErr w:type="spellStart"/>
      <w:r>
        <w:rPr>
          <w:u w:val="single"/>
        </w:rPr>
        <w:t>Mr</w:t>
      </w:r>
      <w:proofErr w:type="spellEnd"/>
      <w:r>
        <w:rPr>
          <w:u w:val="single"/>
        </w:rPr>
        <w:t xml:space="preserve"> Burgess discussed the need to update the Master Plan</w:t>
      </w:r>
      <w:r>
        <w:t xml:space="preserve"> to include recommendations to pass minimum ordinances required to attain FEMA flood control standard minimums. It was noted that FEMA made this request to the Council directly on December 5, and it was suggested to make the change to the Master Plan now in support of this effort and prior to the overall Master Plan update scheduled for later in 2025.</w:t>
      </w:r>
    </w:p>
    <w:p w14:paraId="00000018" w14:textId="77777777" w:rsidR="00917964" w:rsidRDefault="00D14153">
      <w:pPr>
        <w:ind w:left="1440"/>
      </w:pPr>
      <w:r>
        <w:rPr>
          <w:u w:val="single"/>
        </w:rPr>
        <w:t>A motion was made</w:t>
      </w:r>
      <w:r>
        <w:t xml:space="preserve"> by Mr. Burgess to make this recommendation to the Planning and Zoning Commission, seconded by Mr. Burns. The motion passed unanimously. The chairman appointed Mr. Burgess to make the presentation to Planning and Zoning at the next meeting that P&amp;Z accepts the request. </w:t>
      </w:r>
    </w:p>
    <w:p w14:paraId="00000019" w14:textId="77777777" w:rsidR="00917964" w:rsidRDefault="00D14153">
      <w:pPr>
        <w:spacing w:after="0" w:line="240" w:lineRule="auto"/>
        <w:ind w:firstLine="720"/>
        <w:rPr>
          <w:rFonts w:ascii="Arial" w:eastAsia="Arial" w:hAnsi="Arial" w:cs="Arial"/>
        </w:rPr>
      </w:pPr>
      <w:r>
        <w:rPr>
          <w:rFonts w:ascii="Arial" w:eastAsia="Arial" w:hAnsi="Arial" w:cs="Arial"/>
        </w:rPr>
        <w:t>9. Adjourn</w:t>
      </w:r>
    </w:p>
    <w:p w14:paraId="0000001B" w14:textId="77777777" w:rsidR="00917964" w:rsidRDefault="00917964"/>
    <w:sectPr w:rsidR="0091796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BE407F8D-5C41-4E7F-9518-6F2323F22B59}"/>
    <w:embedItalic r:id="rId2" w:fontKey="{E4266243-186D-4CBD-BAC5-FEF4B491A916}"/>
  </w:font>
  <w:font w:name="Aptos Display">
    <w:charset w:val="00"/>
    <w:family w:val="swiss"/>
    <w:pitch w:val="variable"/>
    <w:sig w:usb0="20000287" w:usb1="00000003" w:usb2="00000000" w:usb3="00000000" w:csb0="0000019F" w:csb1="00000000"/>
    <w:embedRegular r:id="rId3" w:fontKey="{AD96830D-E5CA-4A7C-BB2C-A24BBCCB0273}"/>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8DB"/>
    <w:multiLevelType w:val="multilevel"/>
    <w:tmpl w:val="7BE8E3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99E426A"/>
    <w:multiLevelType w:val="multilevel"/>
    <w:tmpl w:val="4F8E68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22B60E9"/>
    <w:multiLevelType w:val="multilevel"/>
    <w:tmpl w:val="4684C0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9297D61"/>
    <w:multiLevelType w:val="multilevel"/>
    <w:tmpl w:val="83DC07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061126938">
    <w:abstractNumId w:val="2"/>
  </w:num>
  <w:num w:numId="2" w16cid:durableId="279799554">
    <w:abstractNumId w:val="1"/>
  </w:num>
  <w:num w:numId="3" w16cid:durableId="887187875">
    <w:abstractNumId w:val="0"/>
  </w:num>
  <w:num w:numId="4" w16cid:durableId="1877618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64"/>
    <w:rsid w:val="005F5CF5"/>
    <w:rsid w:val="00917964"/>
    <w:rsid w:val="00D14153"/>
    <w:rsid w:val="00E9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E5E1"/>
  <w15:docId w15:val="{EEB22492-B80E-4014-AF8F-E9889EFD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0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0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668"/>
    <w:rPr>
      <w:rFonts w:eastAsiaTheme="majorEastAsia" w:cstheme="majorBidi"/>
      <w:color w:val="272727" w:themeColor="text1" w:themeTint="D8"/>
    </w:rPr>
  </w:style>
  <w:style w:type="character" w:customStyle="1" w:styleId="TitleChar">
    <w:name w:val="Title Char"/>
    <w:basedOn w:val="DefaultParagraphFont"/>
    <w:link w:val="Title"/>
    <w:uiPriority w:val="10"/>
    <w:rsid w:val="00500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00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668"/>
    <w:pPr>
      <w:spacing w:before="160"/>
      <w:jc w:val="center"/>
    </w:pPr>
    <w:rPr>
      <w:i/>
      <w:iCs/>
      <w:color w:val="404040" w:themeColor="text1" w:themeTint="BF"/>
    </w:rPr>
  </w:style>
  <w:style w:type="character" w:customStyle="1" w:styleId="QuoteChar">
    <w:name w:val="Quote Char"/>
    <w:basedOn w:val="DefaultParagraphFont"/>
    <w:link w:val="Quote"/>
    <w:uiPriority w:val="29"/>
    <w:rsid w:val="00500668"/>
    <w:rPr>
      <w:i/>
      <w:iCs/>
      <w:color w:val="404040" w:themeColor="text1" w:themeTint="BF"/>
    </w:rPr>
  </w:style>
  <w:style w:type="paragraph" w:styleId="ListParagraph">
    <w:name w:val="List Paragraph"/>
    <w:basedOn w:val="Normal"/>
    <w:uiPriority w:val="34"/>
    <w:qFormat/>
    <w:rsid w:val="00500668"/>
    <w:pPr>
      <w:ind w:left="720"/>
      <w:contextualSpacing/>
    </w:pPr>
  </w:style>
  <w:style w:type="character" w:styleId="IntenseEmphasis">
    <w:name w:val="Intense Emphasis"/>
    <w:basedOn w:val="DefaultParagraphFont"/>
    <w:uiPriority w:val="21"/>
    <w:qFormat/>
    <w:rsid w:val="00500668"/>
    <w:rPr>
      <w:i/>
      <w:iCs/>
      <w:color w:val="0F4761" w:themeColor="accent1" w:themeShade="BF"/>
    </w:rPr>
  </w:style>
  <w:style w:type="paragraph" w:styleId="IntenseQuote">
    <w:name w:val="Intense Quote"/>
    <w:basedOn w:val="Normal"/>
    <w:next w:val="Normal"/>
    <w:link w:val="IntenseQuoteChar"/>
    <w:uiPriority w:val="30"/>
    <w:qFormat/>
    <w:rsid w:val="00500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668"/>
    <w:rPr>
      <w:i/>
      <w:iCs/>
      <w:color w:val="0F4761" w:themeColor="accent1" w:themeShade="BF"/>
    </w:rPr>
  </w:style>
  <w:style w:type="character" w:styleId="IntenseReference">
    <w:name w:val="Intense Reference"/>
    <w:basedOn w:val="DefaultParagraphFont"/>
    <w:uiPriority w:val="32"/>
    <w:qFormat/>
    <w:rsid w:val="005006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3ONFdrZeAJs8kpwiSaW/dRgWg==">CgMxLjA4AHIhMVU1NjM1X3lUY1RPVENvQ1JpNUFnTDluaVoyNjl3Q3dt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Clemmons</dc:creator>
  <cp:lastModifiedBy>Caroline Harris</cp:lastModifiedBy>
  <cp:revision>3</cp:revision>
  <dcterms:created xsi:type="dcterms:W3CDTF">2025-01-16T18:47:00Z</dcterms:created>
  <dcterms:modified xsi:type="dcterms:W3CDTF">2025-01-16T18:47:00Z</dcterms:modified>
</cp:coreProperties>
</file>